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bCs w:val="1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01 – CATEGORIAS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1. RECURSOS DO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possui valor total de R$ 45.274,55 (quarenta e 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inco mil, duzentos e setenta e quatro reais e cinquenta e cinco centavos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distribuídos da seguinte forma: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R$  3.000,00 (três mil reais) para a categoria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Fomento ao Artesanato,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ividido entre 3 vagas de R$ 1.000,00 (mil reais) cada;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  24.000,00 (vinte e quatro mil reai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para a categoria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II - Curtas-metragens</w:t>
      </w:r>
      <w:r w:rsidDel="00000000" w:rsidR="00000000" w:rsidRPr="00000000">
        <w:rPr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dividido entre 3 vagas de R$ 8.000,00 (oito mil reais) cada;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bookmarkStart w:colFirst="0" w:colLast="0" w:name="_heading=h.g0om0lejxj7x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  8.274,55 (oito mil, duzentos e setenta e quatro reais e cinquenta e cinco centavos) para a categoria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III - Evento Cultural Gaúcho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Vaga única: 1 (uma) vaga de R$ 8.274,55 (oito mil, duzentos e setenta e quatro reais e cinquenta e cinco centavos);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bookmarkStart w:colFirst="0" w:colLast="0" w:name="_heading=h.8obyfjqb38q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bookmarkStart w:colFirst="0" w:colLast="0" w:name="_heading=h.yr3vei7c7ifo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d)</w:t>
      </w:r>
      <w:r w:rsidDel="00000000" w:rsidR="00000000" w:rsidRPr="00000000">
        <w:rPr>
          <w:sz w:val="24"/>
          <w:szCs w:val="24"/>
          <w:rtl w:val="0"/>
        </w:rPr>
        <w:t xml:space="preserve"> 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$  10.000,00 (dez mil reais) para a categoria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 - Mapeamento Inicial Para Subsidiar a Organização do Inventário Cultural de São José dos Ausentes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Vaga única: 1 (uma) vaga de R$ 10.000,00 (dez mil reais).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39"/>
        </w:tabs>
        <w:spacing w:line="201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2. DESCRIÇÃO DAS CATEGORIAS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25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I - Fomento ao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Projetos com o valor total de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R$  3.000,00 (três mil reais), dividido entre 3 vagas de R$ 1.000,00 (mil reais) cada. Projetos voltados para Artesãos do município, com trabalhos locais com lã e derivados. Contrapartida: apresentar resultado em Evento Público em Março de 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II – Curtas-metragen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Projetos com o valor total de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$  24.000,00 (vinte e quatro mil reais), dividido entre 3 vagas de R$ 8.000,00 (oito mil reais) cada. Projetos </w:t>
      </w:r>
      <w:r w:rsidDel="00000000" w:rsidR="00000000" w:rsidRPr="00000000">
        <w:rPr>
          <w:sz w:val="24"/>
          <w:szCs w:val="24"/>
          <w:rtl w:val="0"/>
        </w:rPr>
        <w:t xml:space="preserve">com artistas locais, paisagens regionais, cultura local.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Contrapartida: apresentar resultado em Evento Público em Março de 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III - Evento Cultural Gaúcho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Projeto com o valor total de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$  8.274,55 (oito mil, duzentos e setenta e quatro reais e cinquenta e cinco centavos). Vaga única: 1 (uma) vaga de R$ 8.274,55 (oito mil, duzentos e setenta e quatro reais e cinquenta e cinco centavos). Projetos </w:t>
      </w:r>
      <w:r w:rsidDel="00000000" w:rsidR="00000000" w:rsidRPr="00000000">
        <w:rPr>
          <w:sz w:val="24"/>
          <w:szCs w:val="24"/>
          <w:rtl w:val="0"/>
        </w:rPr>
        <w:t xml:space="preserve">voltados para tradição ausentina - Entidade vinculada ao Folclore e Tradição Gaúcha - com moradores locais. Contrapartida: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apresentação de evento na SEMANA FARROUPILHA ou em Evento Público até Março  de 2027.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IV - Mapeamento Inicial Para Subsidiar a Organização do Inventário Cultural de São José dos Ausentes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Projeto com o valor total de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$  10.000,00 (dez mil reais). Vaga única, 1 (uma) vaga de R$ 10.000,00 (dez mil reais). Projeto voltado para i</w:t>
      </w:r>
      <w:r w:rsidDel="00000000" w:rsidR="00000000" w:rsidRPr="00000000">
        <w:rPr>
          <w:sz w:val="24"/>
          <w:szCs w:val="24"/>
          <w:rtl w:val="0"/>
        </w:rPr>
        <w:t xml:space="preserve">dentificação de bens culturais materiais e imateriais. Levantamento de agentes culturais, saberes e fazeres tradicionais. Registro de manifestações culturais, eventos e espaços de relevância cultural. Sistematização das informações coletadas para subsidiar políticas públicas culturais. Contrapartida: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apresentação dos resultados.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3. DISTRIBUIÇÃO DE VAGAS E VALORES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1.0" w:type="dxa"/>
        <w:jc w:val="left"/>
        <w:tblInd w:w="-1336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2159"/>
        <w:gridCol w:w="1531"/>
        <w:gridCol w:w="1185"/>
        <w:gridCol w:w="1243"/>
        <w:gridCol w:w="1087"/>
        <w:gridCol w:w="1080"/>
        <w:gridCol w:w="1366"/>
        <w:gridCol w:w="1460"/>
        <w:tblGridChange w:id="0">
          <w:tblGrid>
            <w:gridCol w:w="2159"/>
            <w:gridCol w:w="1531"/>
            <w:gridCol w:w="1185"/>
            <w:gridCol w:w="1243"/>
            <w:gridCol w:w="1087"/>
            <w:gridCol w:w="1080"/>
            <w:gridCol w:w="1366"/>
            <w:gridCol w:w="1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VAGAS AMPLA CONCORRÊNCIA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PESSOAS NEGRAS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PESSOAS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PCD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MÁXIMO POR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DA CATEGORIA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70.98425196850357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I - Fomento ao Artesanato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.000,00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 – Curtas-metragens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.000,00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R$ 24.000,00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III - Evento Cultural Gaúcho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R$ 8.274,55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8.274,55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IV - Mapeamento Inicial Para Subsidiar a Organização do Inventário Cultural de São José dos Ausentes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.9842519685035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R$ 10.000,00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-1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114300</wp:posOffset>
          </wp:positionV>
          <wp:extent cx="2193257" cy="6667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3257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8mndkbp3nfcr" w:id="3"/>
    <w:bookmarkEnd w:id="3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4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1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Pq+ZkgzZNdtpUhsecrZxMi4JTg==">CgMxLjAyDmguZzBvbTBsZWp4ajd4Mg5oLjhvYnlmanFiMzhxaTIOaC55cjN2ZWk3YzdpZm8yDmguOG1uZGticDNuZmNyOAByITFpSmtqTUM4dEVCZDRSWk5wUjRzcGZFTUJkcU9jSXVybg==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