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6F66" w14:textId="77777777" w:rsidR="00A65F41" w:rsidRPr="009C4020" w:rsidRDefault="00A65F41" w:rsidP="002C2723">
      <w:pPr>
        <w:spacing w:line="360" w:lineRule="auto"/>
        <w:ind w:left="567" w:right="1418"/>
      </w:pPr>
    </w:p>
    <w:p w14:paraId="6F1E864D" w14:textId="5E13E6A7" w:rsidR="00A65F41" w:rsidRPr="009C4020" w:rsidRDefault="00A65F41" w:rsidP="002C2723">
      <w:pPr>
        <w:pStyle w:val="Ttulo1"/>
        <w:spacing w:line="360" w:lineRule="auto"/>
        <w:ind w:right="1418"/>
        <w:rPr>
          <w:rFonts w:ascii="Times New Roman" w:hAnsi="Times New Roman" w:cs="Times New Roman"/>
          <w:sz w:val="28"/>
          <w:szCs w:val="28"/>
        </w:rPr>
      </w:pPr>
      <w:r w:rsidRPr="009C4020">
        <w:rPr>
          <w:rFonts w:ascii="Times New Roman" w:hAnsi="Times New Roman" w:cs="Times New Roman"/>
          <w:sz w:val="28"/>
          <w:szCs w:val="28"/>
        </w:rPr>
        <w:t>DECRETO</w:t>
      </w:r>
      <w:r w:rsidR="00EB4012">
        <w:rPr>
          <w:rFonts w:ascii="Times New Roman" w:hAnsi="Times New Roman" w:cs="Times New Roman"/>
          <w:sz w:val="28"/>
          <w:szCs w:val="28"/>
        </w:rPr>
        <w:t xml:space="preserve"> MUNICIPAL</w:t>
      </w:r>
      <w:bookmarkStart w:id="0" w:name="_GoBack"/>
      <w:bookmarkEnd w:id="0"/>
      <w:r w:rsidRPr="009C4020">
        <w:rPr>
          <w:rFonts w:ascii="Times New Roman" w:hAnsi="Times New Roman" w:cs="Times New Roman"/>
          <w:sz w:val="28"/>
          <w:szCs w:val="28"/>
        </w:rPr>
        <w:t xml:space="preserve"> Nº </w:t>
      </w:r>
      <w:r w:rsidR="002C2723" w:rsidRPr="009C4020">
        <w:rPr>
          <w:rFonts w:ascii="Times New Roman" w:hAnsi="Times New Roman" w:cs="Times New Roman"/>
          <w:sz w:val="28"/>
          <w:szCs w:val="28"/>
        </w:rPr>
        <w:t xml:space="preserve">18, </w:t>
      </w:r>
      <w:r w:rsidRPr="009C4020">
        <w:rPr>
          <w:rFonts w:ascii="Times New Roman" w:hAnsi="Times New Roman" w:cs="Times New Roman"/>
          <w:sz w:val="28"/>
          <w:szCs w:val="28"/>
        </w:rPr>
        <w:t xml:space="preserve">DE </w:t>
      </w:r>
      <w:r w:rsidR="002C2723" w:rsidRPr="009C4020">
        <w:rPr>
          <w:rFonts w:ascii="Times New Roman" w:hAnsi="Times New Roman" w:cs="Times New Roman"/>
          <w:sz w:val="28"/>
          <w:szCs w:val="28"/>
        </w:rPr>
        <w:t>23</w:t>
      </w:r>
      <w:r w:rsidR="00021E59" w:rsidRPr="009C4020">
        <w:rPr>
          <w:rFonts w:ascii="Times New Roman" w:hAnsi="Times New Roman" w:cs="Times New Roman"/>
          <w:sz w:val="28"/>
          <w:szCs w:val="28"/>
        </w:rPr>
        <w:t xml:space="preserve"> DE </w:t>
      </w:r>
      <w:r w:rsidR="002C2723" w:rsidRPr="009C4020">
        <w:rPr>
          <w:rFonts w:ascii="Times New Roman" w:hAnsi="Times New Roman" w:cs="Times New Roman"/>
          <w:sz w:val="28"/>
          <w:szCs w:val="28"/>
        </w:rPr>
        <w:t>MARÇO</w:t>
      </w:r>
      <w:r w:rsidRPr="009C4020">
        <w:rPr>
          <w:rFonts w:ascii="Times New Roman" w:hAnsi="Times New Roman" w:cs="Times New Roman"/>
          <w:sz w:val="28"/>
          <w:szCs w:val="28"/>
        </w:rPr>
        <w:t xml:space="preserve"> DE 20</w:t>
      </w:r>
      <w:r w:rsidR="002C2723" w:rsidRPr="009C4020">
        <w:rPr>
          <w:rFonts w:ascii="Times New Roman" w:hAnsi="Times New Roman" w:cs="Times New Roman"/>
          <w:sz w:val="28"/>
          <w:szCs w:val="28"/>
        </w:rPr>
        <w:t>20</w:t>
      </w:r>
    </w:p>
    <w:p w14:paraId="0113278C" w14:textId="77777777" w:rsidR="00A65F41" w:rsidRPr="009C4020" w:rsidRDefault="00A65F41" w:rsidP="002C2723">
      <w:pPr>
        <w:spacing w:line="360" w:lineRule="auto"/>
        <w:ind w:left="567" w:right="1418"/>
        <w:rPr>
          <w:sz w:val="16"/>
          <w:szCs w:val="16"/>
        </w:rPr>
      </w:pPr>
    </w:p>
    <w:p w14:paraId="56E0C4CE" w14:textId="77777777" w:rsidR="00A65F41" w:rsidRPr="009C4020" w:rsidRDefault="00A65F41" w:rsidP="002C2723">
      <w:pPr>
        <w:spacing w:line="360" w:lineRule="auto"/>
        <w:ind w:left="567" w:right="1418"/>
        <w:rPr>
          <w:sz w:val="16"/>
          <w:szCs w:val="16"/>
        </w:rPr>
      </w:pPr>
    </w:p>
    <w:p w14:paraId="07EAED5B" w14:textId="77777777" w:rsidR="00A65F41" w:rsidRPr="009C4020" w:rsidRDefault="00A65F41" w:rsidP="002C2723">
      <w:pPr>
        <w:spacing w:line="360" w:lineRule="auto"/>
        <w:ind w:left="567" w:right="1418"/>
        <w:rPr>
          <w:sz w:val="16"/>
          <w:szCs w:val="16"/>
        </w:rPr>
      </w:pPr>
    </w:p>
    <w:p w14:paraId="5AA064D1" w14:textId="0EB994F7" w:rsidR="00A65F41" w:rsidRPr="009C4020" w:rsidRDefault="00021E59" w:rsidP="002C2723">
      <w:pPr>
        <w:pStyle w:val="Ttulo1"/>
        <w:spacing w:line="360" w:lineRule="auto"/>
        <w:ind w:left="3119" w:right="1418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C4020">
        <w:rPr>
          <w:rFonts w:ascii="Times New Roman" w:hAnsi="Times New Roman" w:cs="Times New Roman"/>
          <w:bCs w:val="0"/>
          <w:sz w:val="22"/>
          <w:szCs w:val="22"/>
        </w:rPr>
        <w:t xml:space="preserve">“ALTERA O </w:t>
      </w:r>
      <w:bookmarkStart w:id="1" w:name="_Hlk35854578"/>
      <w:r w:rsidRPr="009C4020">
        <w:rPr>
          <w:rFonts w:ascii="Times New Roman" w:hAnsi="Times New Roman" w:cs="Times New Roman"/>
          <w:bCs w:val="0"/>
          <w:sz w:val="22"/>
          <w:szCs w:val="22"/>
        </w:rPr>
        <w:t xml:space="preserve">ART. 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>1</w:t>
      </w:r>
      <w:r w:rsidRPr="009C4020">
        <w:rPr>
          <w:rFonts w:ascii="Times New Roman" w:hAnsi="Times New Roman" w:cs="Times New Roman"/>
          <w:bCs w:val="0"/>
          <w:sz w:val="22"/>
          <w:szCs w:val="22"/>
        </w:rPr>
        <w:t>º,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 xml:space="preserve"> LETRA “B”, ITENS 1 E 2, </w:t>
      </w:r>
      <w:r w:rsidRPr="009C4020">
        <w:rPr>
          <w:rFonts w:ascii="Times New Roman" w:hAnsi="Times New Roman" w:cs="Times New Roman"/>
          <w:bCs w:val="0"/>
          <w:sz w:val="22"/>
          <w:szCs w:val="22"/>
        </w:rPr>
        <w:t>DO DECRETO MUNICIPAL Nº 00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9C4020">
        <w:rPr>
          <w:rFonts w:ascii="Times New Roman" w:hAnsi="Times New Roman" w:cs="Times New Roman"/>
          <w:bCs w:val="0"/>
          <w:sz w:val="22"/>
          <w:szCs w:val="22"/>
        </w:rPr>
        <w:t>, DE 2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>3</w:t>
      </w:r>
      <w:r w:rsidRPr="009C4020">
        <w:rPr>
          <w:rFonts w:ascii="Times New Roman" w:hAnsi="Times New Roman" w:cs="Times New Roman"/>
          <w:bCs w:val="0"/>
          <w:sz w:val="22"/>
          <w:szCs w:val="22"/>
        </w:rPr>
        <w:t xml:space="preserve"> DE 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>JANEIRO</w:t>
      </w:r>
      <w:r w:rsidRPr="009C4020">
        <w:rPr>
          <w:rFonts w:ascii="Times New Roman" w:hAnsi="Times New Roman" w:cs="Times New Roman"/>
          <w:bCs w:val="0"/>
          <w:sz w:val="22"/>
          <w:szCs w:val="22"/>
        </w:rPr>
        <w:t xml:space="preserve"> DE 20</w:t>
      </w:r>
      <w:r w:rsidR="00E02847" w:rsidRPr="009C4020">
        <w:rPr>
          <w:rFonts w:ascii="Times New Roman" w:hAnsi="Times New Roman" w:cs="Times New Roman"/>
          <w:bCs w:val="0"/>
          <w:sz w:val="22"/>
          <w:szCs w:val="22"/>
        </w:rPr>
        <w:t>20</w:t>
      </w:r>
      <w:bookmarkEnd w:id="1"/>
      <w:r w:rsidRPr="009C4020">
        <w:rPr>
          <w:rFonts w:ascii="Times New Roman" w:hAnsi="Times New Roman" w:cs="Times New Roman"/>
          <w:bCs w:val="0"/>
          <w:sz w:val="22"/>
          <w:szCs w:val="22"/>
        </w:rPr>
        <w:t>.”</w:t>
      </w:r>
    </w:p>
    <w:p w14:paraId="56489EEF" w14:textId="77777777" w:rsidR="00A65F41" w:rsidRPr="009C4020" w:rsidRDefault="00A65F41" w:rsidP="002C2723">
      <w:pPr>
        <w:pStyle w:val="Recuodecorpodetexto2"/>
        <w:spacing w:after="0" w:line="360" w:lineRule="auto"/>
        <w:ind w:left="567" w:right="1418" w:hanging="2699"/>
        <w:jc w:val="both"/>
        <w:rPr>
          <w:sz w:val="22"/>
          <w:szCs w:val="22"/>
        </w:rPr>
      </w:pPr>
    </w:p>
    <w:p w14:paraId="3B061E13" w14:textId="77777777" w:rsidR="001C6D4A" w:rsidRPr="009C4020" w:rsidRDefault="001C6D4A" w:rsidP="002C2723">
      <w:pPr>
        <w:spacing w:line="360" w:lineRule="auto"/>
        <w:ind w:left="567" w:right="1418"/>
        <w:jc w:val="both"/>
        <w:rPr>
          <w:sz w:val="22"/>
          <w:szCs w:val="22"/>
        </w:rPr>
      </w:pPr>
    </w:p>
    <w:p w14:paraId="74BCA447" w14:textId="77777777" w:rsidR="00CE2642" w:rsidRPr="009C4020" w:rsidRDefault="00CE2642" w:rsidP="00E02847">
      <w:pPr>
        <w:tabs>
          <w:tab w:val="left" w:pos="1134"/>
        </w:tabs>
        <w:spacing w:line="360" w:lineRule="auto"/>
        <w:ind w:left="567" w:right="1418" w:firstLine="11133"/>
        <w:jc w:val="both"/>
        <w:rPr>
          <w:szCs w:val="22"/>
        </w:rPr>
      </w:pPr>
      <w:r w:rsidRPr="009C4020">
        <w:rPr>
          <w:b/>
          <w:szCs w:val="22"/>
        </w:rPr>
        <w:t>ERNESTO VALIM BOEIRA</w:t>
      </w:r>
      <w:r w:rsidRPr="009C4020">
        <w:rPr>
          <w:szCs w:val="22"/>
        </w:rPr>
        <w:t xml:space="preserve">, Prefeito Municipal, </w:t>
      </w:r>
    </w:p>
    <w:p w14:paraId="3E07A0DD" w14:textId="720C9332" w:rsidR="00E02847" w:rsidRPr="009C4020" w:rsidRDefault="00CE2642" w:rsidP="00E02847">
      <w:pPr>
        <w:tabs>
          <w:tab w:val="left" w:pos="1134"/>
        </w:tabs>
        <w:spacing w:line="360" w:lineRule="auto"/>
        <w:ind w:left="567" w:right="1418" w:firstLine="11133"/>
        <w:jc w:val="both"/>
        <w:rPr>
          <w:szCs w:val="22"/>
        </w:rPr>
      </w:pPr>
      <w:r w:rsidRPr="009C4020">
        <w:rPr>
          <w:szCs w:val="22"/>
        </w:rPr>
        <w:t>no uso legal de suas atribuições,</w:t>
      </w:r>
      <w:r w:rsidR="00E02847" w:rsidRPr="009C4020">
        <w:rPr>
          <w:szCs w:val="22"/>
        </w:rPr>
        <w:t xml:space="preserve"> </w:t>
      </w:r>
      <w:r w:rsidRPr="009C4020">
        <w:rPr>
          <w:szCs w:val="22"/>
        </w:rPr>
        <w:t xml:space="preserve">conferidas pela </w:t>
      </w:r>
      <w:r w:rsidR="00517E27" w:rsidRPr="009C4020">
        <w:rPr>
          <w:szCs w:val="22"/>
        </w:rPr>
        <w:t>Lei</w:t>
      </w:r>
    </w:p>
    <w:p w14:paraId="3CCA7337" w14:textId="397C6BF3" w:rsidR="00A65F41" w:rsidRPr="009C4020" w:rsidRDefault="005719D8" w:rsidP="00E02847">
      <w:pPr>
        <w:tabs>
          <w:tab w:val="left" w:pos="1134"/>
        </w:tabs>
        <w:spacing w:line="360" w:lineRule="auto"/>
        <w:ind w:left="567" w:right="1418" w:firstLine="11133"/>
        <w:jc w:val="both"/>
        <w:rPr>
          <w:szCs w:val="22"/>
        </w:rPr>
      </w:pPr>
      <w:hyperlink r:id="rId6" w:history="1">
        <w:r w:rsidR="00CE2642" w:rsidRPr="009C4020">
          <w:rPr>
            <w:rStyle w:val="Hyperlink"/>
            <w:color w:val="auto"/>
            <w:szCs w:val="22"/>
            <w:u w:val="none"/>
          </w:rPr>
          <w:t>Orgânica</w:t>
        </w:r>
      </w:hyperlink>
      <w:r w:rsidR="00CE2642" w:rsidRPr="009C4020">
        <w:rPr>
          <w:szCs w:val="22"/>
        </w:rPr>
        <w:t xml:space="preserve"> Municipal de São José dos Ausentes </w:t>
      </w:r>
    </w:p>
    <w:p w14:paraId="5E7D2289" w14:textId="01A2DD55" w:rsidR="002C2723" w:rsidRPr="009C4020" w:rsidRDefault="002C2723" w:rsidP="002C2723">
      <w:pPr>
        <w:tabs>
          <w:tab w:val="left" w:pos="1134"/>
        </w:tabs>
        <w:spacing w:line="360" w:lineRule="auto"/>
        <w:ind w:left="567" w:right="1418"/>
        <w:jc w:val="both"/>
        <w:rPr>
          <w:szCs w:val="22"/>
        </w:rPr>
      </w:pPr>
    </w:p>
    <w:p w14:paraId="62E2B046" w14:textId="10B0DB56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O PREFEITO MUNICIPAL, no uso das atribuições que lhe confere o inciso IV</w:t>
      </w:r>
      <w:r w:rsidR="00474274" w:rsidRPr="009C4020">
        <w:rPr>
          <w:szCs w:val="22"/>
        </w:rPr>
        <w:t>,</w:t>
      </w:r>
      <w:r w:rsidRPr="002C2723">
        <w:rPr>
          <w:szCs w:val="22"/>
        </w:rPr>
        <w:t xml:space="preserve"> do artigo 55 da Lei Orgânica Municipal e</w:t>
      </w:r>
    </w:p>
    <w:p w14:paraId="2D914DF1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3A67D3B1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14:paraId="3C310F88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412DB344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CONSIDERANDO a emergência em saúde pública de importância nacional declarada pela Organização Mundial de Saúde, em 30 de janeiro de 2020, em razão do novo coronavírus (COVID-19);</w:t>
      </w:r>
    </w:p>
    <w:p w14:paraId="11430FE6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54C59603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CONSIDERANDO a Lei Nacional nº 13.979, de 6 de fevereiro de 2020, que dispõe sobre as medidas para enfrentamento da emergência de saúde pública decorrente do coronavírus responsável pelo surto de 2019;</w:t>
      </w:r>
    </w:p>
    <w:p w14:paraId="3B18D86B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433346DB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CONSIDERANDO a Portaria nº 188, de 4 de fevereiro de 2020, que “Declara Emergência em Saúde Pública de Importância Nacional (ESPIN) em decorrência da Infecção Humana pelo novo coronavírus (2019-nCoV);</w:t>
      </w:r>
    </w:p>
    <w:p w14:paraId="21320C10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180586C0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>CONSIDERANDO a Portaria nº 356, de 11 de março de 2020, também do Ministério da Saúde, que regulamenta e operacionaliza a Lei nº 13.797/2020, estabelecendo medidas para o enfrentamento da emergência em saúde pública;</w:t>
      </w:r>
    </w:p>
    <w:p w14:paraId="270F2B6C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0C01A681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  <w:r w:rsidRPr="002C2723">
        <w:rPr>
          <w:szCs w:val="22"/>
        </w:rPr>
        <w:t xml:space="preserve">CONSIDERANDO que o Estado do Rio Grande do Sul publicou o Decreto nº 55.115, de 13 de março de 2020, dispondo sobre as medidas temporárias de prevenção ao contágio do vírus, no âmbito estadual, </w:t>
      </w:r>
    </w:p>
    <w:p w14:paraId="365D554A" w14:textId="77777777" w:rsidR="002C2723" w:rsidRPr="002C2723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Cs w:val="22"/>
        </w:rPr>
      </w:pPr>
    </w:p>
    <w:p w14:paraId="6011A725" w14:textId="359DDB17" w:rsidR="002C2723" w:rsidRPr="009C4020" w:rsidRDefault="002C2723" w:rsidP="00474274">
      <w:pPr>
        <w:tabs>
          <w:tab w:val="left" w:pos="1134"/>
        </w:tabs>
        <w:spacing w:line="360" w:lineRule="auto"/>
        <w:ind w:right="1418"/>
        <w:jc w:val="both"/>
        <w:rPr>
          <w:sz w:val="22"/>
          <w:szCs w:val="22"/>
        </w:rPr>
      </w:pPr>
      <w:r w:rsidRPr="009C4020">
        <w:rPr>
          <w:szCs w:val="22"/>
        </w:rPr>
        <w:t>CONSIDERANDO que a situação demanda o emprego urgente de medidas de prevenção, controle e contenção de riscos, danos e agravos à saúde pública, a fim de evitar a disseminação da doença no Município;</w:t>
      </w:r>
    </w:p>
    <w:p w14:paraId="3DB2E68A" w14:textId="77777777" w:rsidR="001C6D4A" w:rsidRPr="009C4020" w:rsidRDefault="001C6D4A" w:rsidP="002C2723">
      <w:pPr>
        <w:spacing w:line="360" w:lineRule="auto"/>
        <w:ind w:right="1418"/>
        <w:jc w:val="both"/>
        <w:rPr>
          <w:sz w:val="22"/>
          <w:szCs w:val="22"/>
        </w:rPr>
      </w:pPr>
    </w:p>
    <w:p w14:paraId="134302A5" w14:textId="77777777" w:rsidR="00CE2642" w:rsidRPr="009C4020" w:rsidRDefault="00CE2642" w:rsidP="002C2723">
      <w:pPr>
        <w:spacing w:line="360" w:lineRule="auto"/>
        <w:ind w:right="1418"/>
        <w:jc w:val="both"/>
        <w:rPr>
          <w:b/>
          <w:sz w:val="28"/>
        </w:rPr>
      </w:pPr>
    </w:p>
    <w:p w14:paraId="0CC92480" w14:textId="77777777" w:rsidR="00CE2642" w:rsidRPr="009C4020" w:rsidRDefault="00A65F41" w:rsidP="002C2723">
      <w:pPr>
        <w:spacing w:line="360" w:lineRule="auto"/>
        <w:ind w:right="1418"/>
        <w:jc w:val="both"/>
        <w:rPr>
          <w:rStyle w:val="badge"/>
          <w:b/>
          <w:sz w:val="22"/>
          <w:szCs w:val="22"/>
        </w:rPr>
      </w:pPr>
      <w:r w:rsidRPr="009C4020">
        <w:rPr>
          <w:b/>
          <w:sz w:val="28"/>
        </w:rPr>
        <w:t>DECRETA:</w:t>
      </w:r>
      <w:r w:rsidRPr="009C4020">
        <w:rPr>
          <w:sz w:val="22"/>
          <w:szCs w:val="22"/>
        </w:rPr>
        <w:br/>
      </w:r>
      <w:r w:rsidRPr="009C4020">
        <w:rPr>
          <w:sz w:val="22"/>
          <w:szCs w:val="22"/>
        </w:rPr>
        <w:br/>
      </w:r>
      <w:bookmarkStart w:id="2" w:name="artigo_1"/>
    </w:p>
    <w:p w14:paraId="1B89EA97" w14:textId="0EB822A2" w:rsidR="00A65F41" w:rsidRPr="00037C31" w:rsidRDefault="00A65F41" w:rsidP="002C2723">
      <w:pPr>
        <w:spacing w:line="360" w:lineRule="auto"/>
        <w:ind w:right="1418"/>
        <w:jc w:val="both"/>
      </w:pPr>
      <w:r w:rsidRPr="00037C31">
        <w:rPr>
          <w:rStyle w:val="badge"/>
          <w:b/>
        </w:rPr>
        <w:t>Art. 1º</w:t>
      </w:r>
      <w:bookmarkEnd w:id="2"/>
      <w:r w:rsidRPr="00037C31">
        <w:t xml:space="preserve"> </w:t>
      </w:r>
      <w:r w:rsidR="00CE2642" w:rsidRPr="00037C31">
        <w:t>-</w:t>
      </w:r>
      <w:r w:rsidRPr="00037C31">
        <w:t xml:space="preserve"> </w:t>
      </w:r>
      <w:r w:rsidR="00021E59" w:rsidRPr="00037C31">
        <w:t>Fica alterado o art</w:t>
      </w:r>
      <w:r w:rsidR="00474274" w:rsidRPr="00037C31">
        <w:t>igo 1º, letra “b”, itens 1 e 2, do Decreto Municipal Nº 004, de 23 de</w:t>
      </w:r>
      <w:r w:rsidR="004862A0" w:rsidRPr="00037C31">
        <w:t xml:space="preserve"> j</w:t>
      </w:r>
      <w:r w:rsidR="00474274" w:rsidRPr="00037C31">
        <w:t xml:space="preserve">aneiro de 2020, </w:t>
      </w:r>
      <w:r w:rsidR="009C4020" w:rsidRPr="00037C31">
        <w:t>no que se refere ao calendário para pagamento do Imposto Predial e Territorial Urbano – IPTU, incluindo a Taxa de Limpeza Urbana, cujas novas datas passam a ser as seguintes</w:t>
      </w:r>
      <w:r w:rsidR="00021E59" w:rsidRPr="00037C31">
        <w:t>:</w:t>
      </w:r>
    </w:p>
    <w:p w14:paraId="14F95D27" w14:textId="77777777" w:rsidR="00021E59" w:rsidRPr="009C4020" w:rsidRDefault="00021E59" w:rsidP="002C2723">
      <w:pPr>
        <w:spacing w:line="360" w:lineRule="auto"/>
        <w:ind w:right="1418" w:firstLine="1134"/>
        <w:jc w:val="both"/>
        <w:rPr>
          <w:b/>
        </w:rPr>
      </w:pPr>
    </w:p>
    <w:p w14:paraId="3D7760C8" w14:textId="53D7FB1A" w:rsidR="00021E59" w:rsidRPr="009C4020" w:rsidRDefault="00021E59" w:rsidP="002C2723">
      <w:pPr>
        <w:spacing w:line="360" w:lineRule="auto"/>
        <w:ind w:right="1418" w:firstLine="1134"/>
        <w:jc w:val="both"/>
      </w:pPr>
    </w:p>
    <w:tbl>
      <w:tblPr>
        <w:tblStyle w:val="Tabelacomgrade"/>
        <w:tblW w:w="0" w:type="auto"/>
        <w:tblInd w:w="534" w:type="dxa"/>
        <w:tblLook w:val="00A0" w:firstRow="1" w:lastRow="0" w:firstColumn="1" w:lastColumn="0" w:noHBand="0" w:noVBand="0"/>
      </w:tblPr>
      <w:tblGrid>
        <w:gridCol w:w="8110"/>
      </w:tblGrid>
      <w:tr w:rsidR="00021E59" w:rsidRPr="009C4020" w14:paraId="5AADD5B6" w14:textId="77777777" w:rsidTr="00021E59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BAAA" w14:textId="041B570A" w:rsidR="00021E59" w:rsidRPr="009C4020" w:rsidRDefault="00021E59" w:rsidP="002C2723">
            <w:p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C4020">
              <w:rPr>
                <w:b/>
              </w:rPr>
              <w:t xml:space="preserve">DATA LIMITE PARA PAGAMENTO À VISTA           </w:t>
            </w:r>
            <w:r w:rsidR="009C4020">
              <w:rPr>
                <w:b/>
              </w:rPr>
              <w:t xml:space="preserve">                      </w:t>
            </w:r>
            <w:r w:rsidRPr="009C4020">
              <w:rPr>
                <w:b/>
              </w:rPr>
              <w:t xml:space="preserve"> 10.07.20</w:t>
            </w:r>
            <w:r w:rsidR="002C2723" w:rsidRPr="009C4020">
              <w:rPr>
                <w:b/>
              </w:rPr>
              <w:t>20</w:t>
            </w:r>
          </w:p>
        </w:tc>
      </w:tr>
      <w:tr w:rsidR="00021E59" w:rsidRPr="009C4020" w14:paraId="62B7162E" w14:textId="77777777" w:rsidTr="00021E59"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8BAB" w14:textId="5C7FBED3" w:rsidR="00021E59" w:rsidRPr="009C4020" w:rsidRDefault="00021E59" w:rsidP="002C2723">
            <w:pPr>
              <w:spacing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C4020">
              <w:rPr>
                <w:b/>
              </w:rPr>
              <w:t xml:space="preserve">DATA INICIAL PARA PAGAMENTO PARCELADO </w:t>
            </w:r>
            <w:r w:rsidR="009C4020">
              <w:rPr>
                <w:b/>
              </w:rPr>
              <w:t xml:space="preserve">                      </w:t>
            </w:r>
            <w:r w:rsidRPr="009C4020">
              <w:rPr>
                <w:b/>
              </w:rPr>
              <w:t>10.07.20</w:t>
            </w:r>
            <w:r w:rsidR="002C2723" w:rsidRPr="009C4020">
              <w:rPr>
                <w:b/>
              </w:rPr>
              <w:t>20</w:t>
            </w:r>
            <w:r w:rsidRPr="009C4020">
              <w:rPr>
                <w:b/>
              </w:rPr>
              <w:t xml:space="preserve">   </w:t>
            </w:r>
          </w:p>
        </w:tc>
      </w:tr>
    </w:tbl>
    <w:p w14:paraId="24DAD49B" w14:textId="77777777" w:rsidR="00021E59" w:rsidRPr="009C4020" w:rsidRDefault="00021E59" w:rsidP="002C2723">
      <w:pPr>
        <w:spacing w:line="360" w:lineRule="auto"/>
        <w:ind w:firstLine="1134"/>
        <w:jc w:val="both"/>
        <w:rPr>
          <w:sz w:val="22"/>
          <w:szCs w:val="22"/>
          <w:lang w:eastAsia="en-US"/>
        </w:rPr>
      </w:pPr>
    </w:p>
    <w:p w14:paraId="7A1AF561" w14:textId="77777777" w:rsidR="00A65F41" w:rsidRPr="009C4020" w:rsidRDefault="00A65F41" w:rsidP="002C2723">
      <w:pPr>
        <w:spacing w:line="360" w:lineRule="auto"/>
        <w:ind w:right="1418"/>
        <w:jc w:val="both"/>
        <w:rPr>
          <w:rStyle w:val="badge"/>
          <w:b/>
          <w:sz w:val="22"/>
          <w:szCs w:val="22"/>
        </w:rPr>
      </w:pPr>
      <w:bookmarkStart w:id="3" w:name="artigo_4"/>
    </w:p>
    <w:p w14:paraId="605653FA" w14:textId="58007635" w:rsidR="00037C31" w:rsidRPr="00037C31" w:rsidRDefault="00037C31" w:rsidP="002C2723">
      <w:pPr>
        <w:spacing w:line="360" w:lineRule="auto"/>
        <w:ind w:right="1418"/>
        <w:jc w:val="both"/>
        <w:rPr>
          <w:rStyle w:val="badge"/>
          <w:b/>
        </w:rPr>
      </w:pPr>
      <w:r w:rsidRPr="00037C31">
        <w:rPr>
          <w:rStyle w:val="badge"/>
          <w:b/>
        </w:rPr>
        <w:t>Art. 2º -</w:t>
      </w:r>
      <w:r w:rsidRPr="00037C31">
        <w:rPr>
          <w:rStyle w:val="badge"/>
          <w:bCs/>
        </w:rPr>
        <w:t xml:space="preserve"> Permanecem inalterad</w:t>
      </w:r>
      <w:r w:rsidR="00DC2B92">
        <w:rPr>
          <w:rStyle w:val="badge"/>
          <w:bCs/>
        </w:rPr>
        <w:t xml:space="preserve">as as demais disposições </w:t>
      </w:r>
      <w:r w:rsidRPr="00037C31">
        <w:rPr>
          <w:rStyle w:val="badge"/>
          <w:bCs/>
        </w:rPr>
        <w:t xml:space="preserve">do Decreto Municipal </w:t>
      </w:r>
      <w:r w:rsidR="00EB4012">
        <w:rPr>
          <w:rStyle w:val="badge"/>
          <w:bCs/>
        </w:rPr>
        <w:t xml:space="preserve">n,º </w:t>
      </w:r>
      <w:r w:rsidRPr="00037C31">
        <w:rPr>
          <w:rStyle w:val="badge"/>
          <w:bCs/>
        </w:rPr>
        <w:t>004, de 23 de janeiro de 2020.</w:t>
      </w:r>
      <w:r w:rsidRPr="00037C31">
        <w:rPr>
          <w:rStyle w:val="badge"/>
          <w:b/>
        </w:rPr>
        <w:t xml:space="preserve"> </w:t>
      </w:r>
    </w:p>
    <w:p w14:paraId="41A5F132" w14:textId="77777777" w:rsidR="00037C31" w:rsidRPr="00037C31" w:rsidRDefault="00037C31" w:rsidP="002C2723">
      <w:pPr>
        <w:spacing w:line="360" w:lineRule="auto"/>
        <w:ind w:right="1418"/>
        <w:jc w:val="both"/>
        <w:rPr>
          <w:rStyle w:val="badge"/>
          <w:b/>
        </w:rPr>
      </w:pPr>
    </w:p>
    <w:p w14:paraId="7744777B" w14:textId="6D2EAE56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  <w:r w:rsidRPr="00037C31">
        <w:rPr>
          <w:rStyle w:val="badge"/>
          <w:b/>
        </w:rPr>
        <w:t xml:space="preserve">Art. </w:t>
      </w:r>
      <w:r w:rsidR="00DC2B92">
        <w:rPr>
          <w:rStyle w:val="badge"/>
          <w:b/>
        </w:rPr>
        <w:t>3</w:t>
      </w:r>
      <w:r w:rsidRPr="00037C31">
        <w:rPr>
          <w:rStyle w:val="badge"/>
          <w:b/>
        </w:rPr>
        <w:t>º</w:t>
      </w:r>
      <w:bookmarkEnd w:id="3"/>
      <w:r w:rsidRPr="00037C31">
        <w:t xml:space="preserve"> - Este Decreto entra em vigor na data de sua publicação.</w:t>
      </w:r>
    </w:p>
    <w:p w14:paraId="18A8A398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</w:p>
    <w:p w14:paraId="1898C614" w14:textId="24F292B8" w:rsidR="00A65F41" w:rsidRPr="00037C31" w:rsidRDefault="002C2723" w:rsidP="002C2723">
      <w:pPr>
        <w:pStyle w:val="Corpodetexto"/>
        <w:spacing w:line="360" w:lineRule="auto"/>
        <w:ind w:right="1418"/>
        <w:jc w:val="right"/>
        <w:rPr>
          <w:color w:val="000000"/>
        </w:rPr>
      </w:pPr>
      <w:r w:rsidRPr="00037C31">
        <w:rPr>
          <w:color w:val="000000"/>
        </w:rPr>
        <w:t>São J</w:t>
      </w:r>
      <w:r w:rsidR="001C6D4A" w:rsidRPr="00037C31">
        <w:rPr>
          <w:color w:val="000000"/>
        </w:rPr>
        <w:t xml:space="preserve">osé dos Ausentes/RS, </w:t>
      </w:r>
      <w:r w:rsidRPr="00037C31">
        <w:rPr>
          <w:color w:val="000000"/>
        </w:rPr>
        <w:t>23</w:t>
      </w:r>
      <w:r w:rsidR="00021E59" w:rsidRPr="00037C31">
        <w:rPr>
          <w:color w:val="000000"/>
        </w:rPr>
        <w:t xml:space="preserve"> de </w:t>
      </w:r>
      <w:r w:rsidRPr="00037C31">
        <w:rPr>
          <w:color w:val="000000"/>
        </w:rPr>
        <w:t>março</w:t>
      </w:r>
      <w:r w:rsidR="001C6D4A" w:rsidRPr="00037C31">
        <w:rPr>
          <w:color w:val="000000"/>
        </w:rPr>
        <w:t xml:space="preserve"> de 20</w:t>
      </w:r>
      <w:r w:rsidRPr="00037C31">
        <w:rPr>
          <w:color w:val="000000"/>
        </w:rPr>
        <w:t>20</w:t>
      </w:r>
      <w:r w:rsidR="001C6D4A" w:rsidRPr="00037C31">
        <w:rPr>
          <w:color w:val="000000"/>
        </w:rPr>
        <w:t>.</w:t>
      </w:r>
    </w:p>
    <w:p w14:paraId="37F3A829" w14:textId="77777777" w:rsidR="00A65F41" w:rsidRPr="00037C31" w:rsidRDefault="00A65F41" w:rsidP="002C2723">
      <w:pPr>
        <w:spacing w:line="360" w:lineRule="auto"/>
        <w:ind w:right="1418"/>
        <w:jc w:val="both"/>
      </w:pPr>
    </w:p>
    <w:p w14:paraId="1986FDE5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</w:p>
    <w:p w14:paraId="6AC6FB3A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</w:p>
    <w:p w14:paraId="6EA0D362" w14:textId="77777777" w:rsidR="00A65F41" w:rsidRPr="00037C31" w:rsidRDefault="00A65F41" w:rsidP="002C2723">
      <w:pPr>
        <w:pStyle w:val="Ttulo1"/>
        <w:spacing w:line="360" w:lineRule="auto"/>
        <w:ind w:right="1418"/>
        <w:rPr>
          <w:rFonts w:ascii="Times New Roman" w:hAnsi="Times New Roman" w:cs="Times New Roman"/>
          <w:sz w:val="24"/>
        </w:rPr>
      </w:pPr>
      <w:r w:rsidRPr="00037C31">
        <w:rPr>
          <w:rFonts w:ascii="Times New Roman" w:hAnsi="Times New Roman" w:cs="Times New Roman"/>
          <w:sz w:val="24"/>
        </w:rPr>
        <w:t xml:space="preserve">Ernesto Valim Boeira </w:t>
      </w:r>
    </w:p>
    <w:p w14:paraId="2ADA456C" w14:textId="77777777" w:rsidR="00A65F41" w:rsidRPr="00037C31" w:rsidRDefault="00A65F41" w:rsidP="002C2723">
      <w:pPr>
        <w:spacing w:line="360" w:lineRule="auto"/>
        <w:ind w:right="1418"/>
        <w:jc w:val="center"/>
        <w:rPr>
          <w:lang w:val="pt-PT"/>
        </w:rPr>
      </w:pPr>
      <w:r w:rsidRPr="00037C31">
        <w:rPr>
          <w:b/>
          <w:bCs/>
          <w:lang w:val="pt-PT"/>
        </w:rPr>
        <w:t>PREFEITO MUNICIPAL</w:t>
      </w:r>
    </w:p>
    <w:p w14:paraId="12A60C97" w14:textId="77777777" w:rsidR="00A65F41" w:rsidRPr="009C4020" w:rsidRDefault="00A65F41" w:rsidP="002C2723">
      <w:pPr>
        <w:spacing w:line="360" w:lineRule="auto"/>
        <w:ind w:right="1418"/>
        <w:jc w:val="both"/>
        <w:rPr>
          <w:sz w:val="22"/>
          <w:szCs w:val="22"/>
          <w:lang w:val="pt-PT"/>
        </w:rPr>
      </w:pPr>
    </w:p>
    <w:p w14:paraId="073DB3DB" w14:textId="77777777" w:rsidR="00A65F41" w:rsidRPr="009C4020" w:rsidRDefault="00A65F41" w:rsidP="002C2723">
      <w:pPr>
        <w:spacing w:line="360" w:lineRule="auto"/>
        <w:ind w:right="1418"/>
        <w:jc w:val="both"/>
        <w:rPr>
          <w:sz w:val="22"/>
          <w:szCs w:val="22"/>
          <w:lang w:val="pt-PT"/>
        </w:rPr>
      </w:pPr>
    </w:p>
    <w:p w14:paraId="65299878" w14:textId="77777777" w:rsidR="00A65F41" w:rsidRPr="009C4020" w:rsidRDefault="00A65F41" w:rsidP="002C2723">
      <w:pPr>
        <w:spacing w:line="360" w:lineRule="auto"/>
        <w:ind w:right="1418"/>
        <w:jc w:val="both"/>
        <w:rPr>
          <w:sz w:val="22"/>
          <w:szCs w:val="22"/>
          <w:lang w:val="pt-PT"/>
        </w:rPr>
      </w:pPr>
    </w:p>
    <w:p w14:paraId="07CB317A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  <w:r w:rsidRPr="00037C31">
        <w:rPr>
          <w:lang w:val="pt-PT"/>
        </w:rPr>
        <w:t>Registre-se e Publique-se</w:t>
      </w:r>
    </w:p>
    <w:p w14:paraId="1935CECB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</w:p>
    <w:p w14:paraId="404B016F" w14:textId="77777777" w:rsidR="00A65F41" w:rsidRPr="00037C31" w:rsidRDefault="00A65F41" w:rsidP="002C2723">
      <w:pPr>
        <w:spacing w:line="360" w:lineRule="auto"/>
        <w:ind w:right="1418"/>
        <w:jc w:val="both"/>
        <w:rPr>
          <w:lang w:val="pt-PT"/>
        </w:rPr>
      </w:pPr>
    </w:p>
    <w:p w14:paraId="1882E84D" w14:textId="77777777" w:rsidR="00A65F41" w:rsidRPr="00037C31" w:rsidRDefault="00CE2642" w:rsidP="002C2723">
      <w:pPr>
        <w:spacing w:line="360" w:lineRule="auto"/>
        <w:ind w:right="1418"/>
        <w:jc w:val="both"/>
        <w:rPr>
          <w:lang w:val="pt-PT"/>
        </w:rPr>
      </w:pPr>
      <w:r w:rsidRPr="00037C31">
        <w:rPr>
          <w:lang w:val="pt-PT"/>
        </w:rPr>
        <w:t>Everton Becker Boff</w:t>
      </w:r>
    </w:p>
    <w:p w14:paraId="711697CE" w14:textId="77777777" w:rsidR="00A65F41" w:rsidRPr="00037C31" w:rsidRDefault="00A65F41" w:rsidP="002C2723">
      <w:pPr>
        <w:tabs>
          <w:tab w:val="left" w:pos="5370"/>
        </w:tabs>
        <w:spacing w:line="360" w:lineRule="auto"/>
        <w:ind w:right="1418"/>
        <w:jc w:val="both"/>
        <w:rPr>
          <w:lang w:val="pt-PT"/>
        </w:rPr>
      </w:pPr>
      <w:r w:rsidRPr="00037C31">
        <w:rPr>
          <w:lang w:val="pt-PT"/>
        </w:rPr>
        <w:t>Sec. Mun. da Administração</w:t>
      </w:r>
      <w:r w:rsidR="00CE2642" w:rsidRPr="00037C31">
        <w:rPr>
          <w:lang w:val="pt-PT"/>
        </w:rPr>
        <w:t>, Desporto e Fazenda</w:t>
      </w:r>
      <w:r w:rsidR="00021E59" w:rsidRPr="00037C31">
        <w:rPr>
          <w:lang w:val="pt-PT"/>
        </w:rPr>
        <w:tab/>
      </w:r>
    </w:p>
    <w:p w14:paraId="0ACA9EC5" w14:textId="77777777" w:rsidR="00A65F41" w:rsidRPr="009C4020" w:rsidRDefault="00A65F41" w:rsidP="002C2723">
      <w:pPr>
        <w:spacing w:line="360" w:lineRule="auto"/>
        <w:ind w:right="1418"/>
        <w:rPr>
          <w:sz w:val="22"/>
          <w:szCs w:val="22"/>
          <w:lang w:val="pt-PT"/>
        </w:rPr>
      </w:pPr>
    </w:p>
    <w:p w14:paraId="1A399275" w14:textId="77777777" w:rsidR="005D0A70" w:rsidRPr="009C4020" w:rsidRDefault="005D0A70" w:rsidP="002C2723">
      <w:pPr>
        <w:spacing w:line="360" w:lineRule="auto"/>
        <w:ind w:right="1418"/>
      </w:pPr>
    </w:p>
    <w:sectPr w:rsidR="005D0A70" w:rsidRPr="009C4020" w:rsidSect="00021E59">
      <w:headerReference w:type="default" r:id="rId7"/>
      <w:footerReference w:type="default" r:id="rId8"/>
      <w:pgSz w:w="11906" w:h="16838"/>
      <w:pgMar w:top="1701" w:right="28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7C81" w14:textId="77777777" w:rsidR="005719D8" w:rsidRDefault="005719D8" w:rsidP="00373112">
      <w:r>
        <w:separator/>
      </w:r>
    </w:p>
  </w:endnote>
  <w:endnote w:type="continuationSeparator" w:id="0">
    <w:p w14:paraId="51297238" w14:textId="77777777" w:rsidR="005719D8" w:rsidRDefault="005719D8" w:rsidP="003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EC8BA" w14:textId="77777777" w:rsidR="00373112" w:rsidRDefault="00373112" w:rsidP="00373112">
    <w:pPr>
      <w:pStyle w:val="Rodap"/>
      <w:tabs>
        <w:tab w:val="clear" w:pos="8504"/>
        <w:tab w:val="right" w:pos="10065"/>
      </w:tabs>
      <w:jc w:val="right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F7B98" w14:textId="77777777" w:rsidR="005719D8" w:rsidRDefault="005719D8" w:rsidP="00373112">
      <w:r>
        <w:separator/>
      </w:r>
    </w:p>
  </w:footnote>
  <w:footnote w:type="continuationSeparator" w:id="0">
    <w:p w14:paraId="381638DC" w14:textId="77777777" w:rsidR="005719D8" w:rsidRDefault="005719D8" w:rsidP="0037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552E" w14:textId="77777777" w:rsidR="00FA55C8" w:rsidRPr="00FA55C8" w:rsidRDefault="00FA55C8" w:rsidP="00FA55C8">
    <w:pPr>
      <w:pStyle w:val="Cabealho"/>
      <w:jc w:val="center"/>
      <w:rPr>
        <w:rFonts w:ascii="Footlight MT Light" w:hAnsi="Footlight MT Light"/>
        <w:i/>
      </w:rPr>
    </w:pPr>
  </w:p>
  <w:p w14:paraId="62128E51" w14:textId="77777777" w:rsidR="00373112" w:rsidRPr="00FA55C8" w:rsidRDefault="00373112" w:rsidP="00FA55C8">
    <w:pPr>
      <w:pStyle w:val="Cabealho"/>
      <w:jc w:val="center"/>
      <w:rPr>
        <w:rFonts w:ascii="Footlight MT Light" w:hAnsi="Footlight MT Light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12"/>
    <w:rsid w:val="00021E59"/>
    <w:rsid w:val="00037C31"/>
    <w:rsid w:val="00095C7D"/>
    <w:rsid w:val="000F238A"/>
    <w:rsid w:val="00180838"/>
    <w:rsid w:val="001A7B9B"/>
    <w:rsid w:val="001C6D4A"/>
    <w:rsid w:val="0028552C"/>
    <w:rsid w:val="002C2723"/>
    <w:rsid w:val="00373112"/>
    <w:rsid w:val="003B7955"/>
    <w:rsid w:val="0044799E"/>
    <w:rsid w:val="00474274"/>
    <w:rsid w:val="004862A0"/>
    <w:rsid w:val="00517E27"/>
    <w:rsid w:val="005719D8"/>
    <w:rsid w:val="005D0A70"/>
    <w:rsid w:val="0070043F"/>
    <w:rsid w:val="009C4020"/>
    <w:rsid w:val="00A65F41"/>
    <w:rsid w:val="00AE7C38"/>
    <w:rsid w:val="00BB3C3A"/>
    <w:rsid w:val="00C2161C"/>
    <w:rsid w:val="00CE2642"/>
    <w:rsid w:val="00DC2B92"/>
    <w:rsid w:val="00E02847"/>
    <w:rsid w:val="00E51B06"/>
    <w:rsid w:val="00EB4012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59970"/>
  <w15:docId w15:val="{10942DBE-64DB-477C-ADCE-66DE5667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5F41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112"/>
  </w:style>
  <w:style w:type="paragraph" w:styleId="Rodap">
    <w:name w:val="footer"/>
    <w:basedOn w:val="Normal"/>
    <w:link w:val="Rodap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3112"/>
  </w:style>
  <w:style w:type="paragraph" w:styleId="Textodebalo">
    <w:name w:val="Balloon Text"/>
    <w:basedOn w:val="Normal"/>
    <w:link w:val="TextodebaloChar"/>
    <w:uiPriority w:val="99"/>
    <w:semiHidden/>
    <w:unhideWhenUsed/>
    <w:rsid w:val="003731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65F41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styleId="Hyperlink">
    <w:name w:val="Hyperlink"/>
    <w:uiPriority w:val="99"/>
    <w:unhideWhenUsed/>
    <w:rsid w:val="00A65F4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A65F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65F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adge">
    <w:name w:val="badge"/>
    <w:rsid w:val="00A65F41"/>
  </w:style>
  <w:style w:type="paragraph" w:styleId="Corpodetexto">
    <w:name w:val="Body Text"/>
    <w:basedOn w:val="Normal"/>
    <w:link w:val="CorpodetextoChar"/>
    <w:rsid w:val="00A6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65F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2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1/lei-organica-vacaria-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Meio_Amb</dc:creator>
  <cp:lastModifiedBy> </cp:lastModifiedBy>
  <cp:revision>12</cp:revision>
  <cp:lastPrinted>2018-04-04T19:02:00Z</cp:lastPrinted>
  <dcterms:created xsi:type="dcterms:W3CDTF">2020-03-23T12:55:00Z</dcterms:created>
  <dcterms:modified xsi:type="dcterms:W3CDTF">2020-03-23T14:33:00Z</dcterms:modified>
</cp:coreProperties>
</file>